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9A0" w:rsidRPr="00A37682" w:rsidRDefault="001809A0" w:rsidP="00A37682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A37682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 xml:space="preserve">加利福尼亚计算机黑客入侵政府计算机和毁损网站 </w:t>
      </w:r>
    </w:p>
    <w:p w:rsidR="00A37682" w:rsidRPr="00A37682" w:rsidRDefault="001809A0" w:rsidP="00A37682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A37682">
        <w:rPr>
          <w:rFonts w:asciiTheme="minorEastAsia" w:hAnsiTheme="minorEastAsia" w:hint="eastAsia"/>
          <w:b/>
          <w:sz w:val="24"/>
          <w:szCs w:val="24"/>
        </w:rPr>
        <w:t>案例</w:t>
      </w:r>
    </w:p>
    <w:p w:rsidR="001809A0" w:rsidRPr="00A37682" w:rsidRDefault="001809A0" w:rsidP="00A37682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A37682">
        <w:rPr>
          <w:rFonts w:asciiTheme="minorEastAsia" w:hAnsiTheme="minorEastAsia" w:hint="eastAsia"/>
          <w:sz w:val="24"/>
          <w:szCs w:val="24"/>
        </w:rPr>
        <w:t>Robert Lyttle, 21 岁，加利福尼亚，承认有罪。Mr. Lyttle 受到 5 项控告指控计算机犯罪。Mr. Lyttle 知道他属于自称为骗局（"The Deceptive Duo,"）的组织中的一员。他承认自己在2002 年 4月非法访问了几个联邦政府机构的计算机系统，包括国防部的国防后勤信息服务计算机系统（DLIS）、卫生事务办公室 (OHA), 癌症研究中心 (ARC)。特别是， Mr. Lyttle 承认他非法访问国防部的国防后勤信息服务计算机系统（DLIS）在比特克里克和密执根的计算机系统，目的是获取文件， 之后利用这些文件诋毁位于得克萨斯的卫生事务办公室 (OHA)</w:t>
      </w:r>
      <w:r w:rsidR="00A37682" w:rsidRPr="00A37682">
        <w:rPr>
          <w:rFonts w:asciiTheme="minorEastAsia" w:hAnsiTheme="minorEastAsia" w:hint="eastAsia"/>
          <w:sz w:val="24"/>
          <w:szCs w:val="24"/>
        </w:rPr>
        <w:t>的网站。</w:t>
      </w:r>
      <w:r w:rsidRPr="00A37682">
        <w:rPr>
          <w:rFonts w:asciiTheme="minorEastAsia" w:hAnsiTheme="minorEastAsia" w:hint="eastAsia"/>
          <w:sz w:val="24"/>
          <w:szCs w:val="24"/>
        </w:rPr>
        <w:t>他还非授权进入癌症研究中心 (ARC)的计算机，从计算机中获得信息来诋毁该计算机上所拥有的一个网站。另外，还给政府使用的计算机带来威胁，致使政府为此多支付超过$70,000 美元。对于 OHA网站的诋毁最多会按照司法判罚监禁 10 年和罚款$250,000 美元，外加适当赔偿；对于 DLIS 和 ARC 的入侵司法判罚最多每项指</w:t>
      </w:r>
      <w:r w:rsidR="00A37682" w:rsidRPr="00A37682">
        <w:rPr>
          <w:rFonts w:asciiTheme="minorEastAsia" w:hAnsiTheme="minorEastAsia" w:hint="eastAsia"/>
          <w:sz w:val="24"/>
          <w:szCs w:val="24"/>
        </w:rPr>
        <w:t>5</w:t>
      </w:r>
      <w:r w:rsidRPr="00A37682">
        <w:rPr>
          <w:rFonts w:asciiTheme="minorEastAsia" w:hAnsiTheme="minorEastAsia" w:hint="eastAsia"/>
          <w:sz w:val="24"/>
          <w:szCs w:val="24"/>
        </w:rPr>
        <w:t xml:space="preserve">年监禁和$250,000 美元罚款；毁损 ARC 计算机系统会判罚 1 年监禁和 $100,000 美元罚款。听证会将于 2005 年 6月 24 日举行。 </w:t>
      </w:r>
    </w:p>
    <w:p w:rsidR="00A37682" w:rsidRPr="00A37682" w:rsidRDefault="001809A0" w:rsidP="00A37682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A37682"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1809A0" w:rsidRDefault="001809A0" w:rsidP="00A37682">
      <w:pPr>
        <w:spacing w:line="360" w:lineRule="auto"/>
        <w:ind w:firstLineChars="177" w:firstLine="425"/>
      </w:pPr>
      <w:r w:rsidRPr="00A37682">
        <w:rPr>
          <w:rFonts w:asciiTheme="minorEastAsia" w:hAnsiTheme="minorEastAsia" w:hint="eastAsia"/>
          <w:sz w:val="24"/>
          <w:szCs w:val="24"/>
        </w:rPr>
        <w:t xml:space="preserve">入侵政府计算机系统和损毁政府网站，最大的破坏性是让政府的机密遭受损失、政府形象遭受破坏、政府工作成本上升。一般人们会认为政府的计算机系统都会受到非常安全的保护，其实不一定完全如此。由于受专业技术人员、认识程度、费用预算、通信环境、防范措施等多种因素影响， 往往可以看出政府的网站和计算机系统常常遭受非法入侵。 因此，要有一个整体的、完善的安全策略来保护计算机系统。另外一个事实是由于计算机技术发展速度很快，旧的技术堡垒很容易被新的技术所突破，因此，安全保护是一个动态概念，没有一劳永逸的事情。因此，必须引起足够的重视。 </w:t>
      </w:r>
    </w:p>
    <w:p w:rsidR="00665C56" w:rsidRDefault="00665C56" w:rsidP="001809A0"/>
    <w:sectPr w:rsidR="00665C56" w:rsidSect="00665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D4E" w:rsidRDefault="00991D4E" w:rsidP="00A37682">
      <w:r>
        <w:separator/>
      </w:r>
    </w:p>
  </w:endnote>
  <w:endnote w:type="continuationSeparator" w:id="1">
    <w:p w:rsidR="00991D4E" w:rsidRDefault="00991D4E" w:rsidP="00A37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D4E" w:rsidRDefault="00991D4E" w:rsidP="00A37682">
      <w:r>
        <w:separator/>
      </w:r>
    </w:p>
  </w:footnote>
  <w:footnote w:type="continuationSeparator" w:id="1">
    <w:p w:rsidR="00991D4E" w:rsidRDefault="00991D4E" w:rsidP="00A376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32740"/>
    <w:multiLevelType w:val="hybridMultilevel"/>
    <w:tmpl w:val="F0766236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69C33B15"/>
    <w:multiLevelType w:val="hybridMultilevel"/>
    <w:tmpl w:val="A198D12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09A0"/>
    <w:rsid w:val="001809A0"/>
    <w:rsid w:val="00665C56"/>
    <w:rsid w:val="00991D4E"/>
    <w:rsid w:val="00A37682"/>
    <w:rsid w:val="00CE3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7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76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7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7682"/>
    <w:rPr>
      <w:sz w:val="18"/>
      <w:szCs w:val="18"/>
    </w:rPr>
  </w:style>
  <w:style w:type="paragraph" w:styleId="a5">
    <w:name w:val="List Paragraph"/>
    <w:basedOn w:val="a"/>
    <w:uiPriority w:val="34"/>
    <w:qFormat/>
    <w:rsid w:val="00A3768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125</Words>
  <Characters>717</Characters>
  <Application>Microsoft Office Word</Application>
  <DocSecurity>0</DocSecurity>
  <Lines>5</Lines>
  <Paragraphs>1</Paragraphs>
  <ScaleCrop>false</ScaleCrop>
  <Company>WwW.YlmF.CoM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2013-07-22T13:01:00Z</dcterms:created>
  <dcterms:modified xsi:type="dcterms:W3CDTF">2013-07-23T16:57:00Z</dcterms:modified>
</cp:coreProperties>
</file>